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332" w:rsidRDefault="006D7332" w:rsidP="006D7332">
      <w:pPr>
        <w:pStyle w:val="NoSpacing"/>
        <w:jc w:val="center"/>
        <w:rPr>
          <w:b/>
        </w:rPr>
      </w:pPr>
      <w:bookmarkStart w:id="0" w:name="_Hlk493430051"/>
      <w:bookmarkEnd w:id="0"/>
      <w:r>
        <w:rPr>
          <w:rFonts w:eastAsia="Times New Roman"/>
          <w:b/>
          <w:bCs/>
          <w:color w:val="292C2F"/>
          <w:kern w:val="36"/>
          <w:sz w:val="43"/>
          <w:szCs w:val="43"/>
        </w:rPr>
        <w:t>Introduction to Jung</w:t>
      </w:r>
    </w:p>
    <w:p w:rsidR="006D7332" w:rsidRPr="008A3D9C" w:rsidRDefault="006D7332" w:rsidP="006D7332">
      <w:pPr>
        <w:pStyle w:val="NoSpacing"/>
        <w:jc w:val="center"/>
        <w:rPr>
          <w:b/>
        </w:rPr>
      </w:pPr>
      <w:r w:rsidRPr="008A3D9C">
        <w:rPr>
          <w:b/>
        </w:rPr>
        <w:t>The Society of Analytical Psychology</w:t>
      </w:r>
    </w:p>
    <w:p w:rsidR="006D7332" w:rsidRPr="008A3D9C" w:rsidRDefault="006D7332" w:rsidP="006D7332">
      <w:pPr>
        <w:pStyle w:val="NoSpacing"/>
        <w:jc w:val="center"/>
        <w:rPr>
          <w:b/>
        </w:rPr>
      </w:pPr>
      <w:r w:rsidRPr="008A3D9C">
        <w:rPr>
          <w:b/>
        </w:rPr>
        <w:t>invites you to an innovative, residential weekend</w:t>
      </w:r>
    </w:p>
    <w:p w:rsidR="006D7332" w:rsidRDefault="006D7332" w:rsidP="006D7332">
      <w:pPr>
        <w:pStyle w:val="NoSpacing"/>
        <w:jc w:val="center"/>
        <w:rPr>
          <w:b/>
        </w:rPr>
      </w:pPr>
      <w:r w:rsidRPr="008A3D9C">
        <w:rPr>
          <w:b/>
        </w:rPr>
        <w:t>based in Grasmere, Lake District, U.K.</w:t>
      </w:r>
    </w:p>
    <w:p w:rsidR="006D7332" w:rsidRDefault="006D7332" w:rsidP="006D7332">
      <w:pPr>
        <w:pStyle w:val="NoSpacing"/>
        <w:rPr>
          <w:b/>
          <w:bCs/>
          <w:color w:val="41454A"/>
          <w:sz w:val="23"/>
          <w:szCs w:val="23"/>
        </w:rPr>
      </w:pPr>
    </w:p>
    <w:p w:rsidR="006D7332" w:rsidRPr="008A3D9C" w:rsidRDefault="006D7332" w:rsidP="006D7332">
      <w:pPr>
        <w:pStyle w:val="NoSpacing"/>
        <w:jc w:val="center"/>
        <w:rPr>
          <w:b/>
          <w:bCs/>
          <w:color w:val="41454A"/>
          <w:sz w:val="23"/>
          <w:szCs w:val="23"/>
        </w:rPr>
      </w:pPr>
      <w:r w:rsidRPr="008A3D9C">
        <w:rPr>
          <w:b/>
          <w:bCs/>
          <w:color w:val="41454A"/>
          <w:sz w:val="23"/>
          <w:szCs w:val="23"/>
        </w:rPr>
        <w:t>Friday tea-time, March 9th through to Sunday brunch, March 11th 2018</w:t>
      </w:r>
    </w:p>
    <w:p w:rsidR="006D7332" w:rsidRPr="008A3D9C" w:rsidRDefault="006D7332" w:rsidP="006D7332">
      <w:pPr>
        <w:pStyle w:val="NoSpacing"/>
        <w:jc w:val="center"/>
        <w:rPr>
          <w:rFonts w:eastAsia="Times New Roman"/>
          <w:color w:val="555555"/>
        </w:rPr>
      </w:pPr>
      <w:r w:rsidRPr="008A3D9C">
        <w:rPr>
          <w:rFonts w:eastAsia="Times New Roman"/>
          <w:color w:val="555555"/>
        </w:rPr>
        <w:t>Lake View Country House, Lake View Drive, Grasmere, LA22 9TD</w:t>
      </w:r>
    </w:p>
    <w:p w:rsidR="006D7332" w:rsidRDefault="006D7332" w:rsidP="006D7332">
      <w:pPr>
        <w:pStyle w:val="NoSpacing"/>
        <w:rPr>
          <w:b/>
          <w:bCs/>
          <w:color w:val="41454A"/>
          <w:sz w:val="23"/>
          <w:szCs w:val="23"/>
        </w:rPr>
      </w:pPr>
    </w:p>
    <w:p w:rsidR="006D7332" w:rsidRDefault="005819F7" w:rsidP="006D7332">
      <w:pPr>
        <w:pStyle w:val="NoSpacing"/>
      </w:pPr>
      <w:r w:rsidRPr="00E13761">
        <w:t xml:space="preserve">This </w:t>
      </w:r>
      <w:r>
        <w:t>innovative</w:t>
      </w:r>
      <w:r w:rsidRPr="00E13761">
        <w:t xml:space="preserve">, residential weekend course provides an introduction to C.G. Jung and Jungian ideas from </w:t>
      </w:r>
      <w:r>
        <w:t>the</w:t>
      </w:r>
      <w:r w:rsidRPr="00E13761">
        <w:t xml:space="preserve"> perspective</w:t>
      </w:r>
      <w:r>
        <w:t xml:space="preserve"> of clinical practice</w:t>
      </w:r>
      <w:r w:rsidRPr="00E13761">
        <w:t xml:space="preserve">. </w:t>
      </w:r>
      <w:r w:rsidR="006D7332" w:rsidRPr="00E13761">
        <w:t xml:space="preserve">As members of the Society of Analytical Psychology, we </w:t>
      </w:r>
      <w:r w:rsidR="006D7332">
        <w:t xml:space="preserve">are bringing </w:t>
      </w:r>
      <w:r w:rsidR="006D7332" w:rsidRPr="00E13761">
        <w:t>our professional resources to the Lake District National Park</w:t>
      </w:r>
      <w:r w:rsidR="006D7332">
        <w:t>. During the winters of 2018/2019 and 2019/2020, we aim to</w:t>
      </w:r>
      <w:bookmarkStart w:id="1" w:name="_GoBack"/>
      <w:bookmarkEnd w:id="1"/>
      <w:r w:rsidR="006D7332">
        <w:t xml:space="preserve"> provide a modular adaptation of our very popular </w:t>
      </w:r>
      <w:r w:rsidR="006D7332" w:rsidRPr="00F84EA8">
        <w:rPr>
          <w:i/>
        </w:rPr>
        <w:t>Foundations of Analytical Psychology</w:t>
      </w:r>
      <w:r w:rsidR="006D7332">
        <w:t>.</w:t>
      </w:r>
      <w:r w:rsidR="006D7332" w:rsidRPr="00E13761">
        <w:t xml:space="preserve"> During this </w:t>
      </w:r>
      <w:r w:rsidR="006D7332">
        <w:t>preliminary</w:t>
      </w:r>
      <w:r w:rsidR="006D7332" w:rsidRPr="00E13761">
        <w:t xml:space="preserve"> weekend, we will be introducing our favourite Jungian ideas with illustrations from our therapeutic practice. To allow the experience to be further digested and personalized, we will be providing facilitated</w:t>
      </w:r>
      <w:r w:rsidR="006D7332">
        <w:t>, reflective</w:t>
      </w:r>
      <w:r w:rsidR="006D7332" w:rsidRPr="00E13761">
        <w:t xml:space="preserve"> </w:t>
      </w:r>
      <w:r w:rsidR="006D7332">
        <w:t xml:space="preserve">learning </w:t>
      </w:r>
      <w:r w:rsidR="006D7332" w:rsidRPr="00E13761">
        <w:t>group</w:t>
      </w:r>
      <w:r w:rsidR="006D7332">
        <w:t xml:space="preserve">s, </w:t>
      </w:r>
      <w:r w:rsidR="006D7332" w:rsidRPr="00E13761">
        <w:t xml:space="preserve">social dreaming workshops, and </w:t>
      </w:r>
      <w:r w:rsidR="006D7332">
        <w:t xml:space="preserve">even </w:t>
      </w:r>
      <w:r w:rsidR="006D7332" w:rsidRPr="00E13761">
        <w:t>a guided walk</w:t>
      </w:r>
      <w:r w:rsidR="006D7332">
        <w:t>.</w:t>
      </w:r>
    </w:p>
    <w:p w:rsidR="006D7332" w:rsidRDefault="006D7332" w:rsidP="006D7332">
      <w:pPr>
        <w:pStyle w:val="NoSpacing"/>
      </w:pPr>
    </w:p>
    <w:p w:rsidR="006D7332" w:rsidRPr="006D7332" w:rsidRDefault="006D7332" w:rsidP="006D7332">
      <w:pPr>
        <w:pStyle w:val="NoSpacing"/>
      </w:pPr>
      <w:r>
        <w:rPr>
          <w:noProof/>
          <w:lang w:val="en-US"/>
        </w:rPr>
        <w:drawing>
          <wp:inline distT="0" distB="0" distL="0" distR="0" wp14:anchorId="4042D8DE" wp14:editId="5F869B95">
            <wp:extent cx="5806440" cy="18188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87" cy="18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32" w:rsidRDefault="006D7332" w:rsidP="006D7332">
      <w:pPr>
        <w:pStyle w:val="NoSpacing"/>
        <w:rPr>
          <w:b/>
        </w:rPr>
      </w:pPr>
    </w:p>
    <w:p w:rsidR="006D7332" w:rsidRPr="004C50A0" w:rsidRDefault="006D7332" w:rsidP="006D7332">
      <w:pPr>
        <w:pStyle w:val="NoSpacing"/>
        <w:rPr>
          <w:rFonts w:cs="Arial"/>
        </w:rPr>
      </w:pPr>
      <w:r w:rsidRPr="004C50A0">
        <w:rPr>
          <w:rFonts w:cs="Arial"/>
        </w:rPr>
        <w:t>The Lake District National Park is a newly appointed World Heritage Site. It enjoys a unique place and meaning amongst the population of the British Isles and beyond. With breath-taking beauty and a rich Romantic poetic history, Grasmere in particular has an unparalleled ability to provide an excellent ‘retreat’ location for Jungian introductory courses.</w:t>
      </w:r>
    </w:p>
    <w:p w:rsidR="006D7332" w:rsidRPr="004C50A0" w:rsidRDefault="006D7332" w:rsidP="006D7332">
      <w:pPr>
        <w:pStyle w:val="NoSpacing"/>
        <w:rPr>
          <w:color w:val="41454A"/>
        </w:rPr>
      </w:pPr>
      <w:r w:rsidRPr="004C50A0">
        <w:rPr>
          <w:color w:val="41454A"/>
        </w:rPr>
        <w:t xml:space="preserve">For a more detailed idea of the programme, topics and speakers, please download our </w:t>
      </w:r>
      <w:r w:rsidRPr="004C50A0">
        <w:rPr>
          <w:b/>
          <w:color w:val="41454A"/>
        </w:rPr>
        <w:t>leaflet</w:t>
      </w:r>
      <w:r w:rsidRPr="004C50A0">
        <w:rPr>
          <w:color w:val="41454A"/>
        </w:rPr>
        <w:t xml:space="preserve">. For a booking form, please download, complete and email </w:t>
      </w:r>
      <w:r w:rsidRPr="004C50A0">
        <w:rPr>
          <w:b/>
          <w:color w:val="41454A"/>
        </w:rPr>
        <w:t>Introduction to Jung Application March 2018</w:t>
      </w:r>
      <w:r w:rsidRPr="004C50A0">
        <w:rPr>
          <w:color w:val="41454A"/>
        </w:rPr>
        <w:t xml:space="preserve"> to </w:t>
      </w:r>
      <w:r>
        <w:rPr>
          <w:color w:val="41454A"/>
        </w:rPr>
        <w:t xml:space="preserve">our host </w:t>
      </w:r>
      <w:r w:rsidRPr="004C50A0">
        <w:rPr>
          <w:color w:val="41454A"/>
        </w:rPr>
        <w:t xml:space="preserve">Roselyn Abbott at </w:t>
      </w:r>
      <w:hyperlink r:id="rId7" w:history="1">
        <w:r w:rsidRPr="004C50A0">
          <w:rPr>
            <w:rStyle w:val="Hyperlink"/>
          </w:rPr>
          <w:t>info@mindmatters-therapy.co.uk</w:t>
        </w:r>
      </w:hyperlink>
      <w:r w:rsidRPr="004C50A0">
        <w:rPr>
          <w:color w:val="41454A"/>
        </w:rPr>
        <w:t xml:space="preserve">. </w:t>
      </w:r>
      <w:r w:rsidRPr="005819F7">
        <w:rPr>
          <w:bCs/>
          <w:color w:val="41454A"/>
        </w:rPr>
        <w:t>Completion Certificate:</w:t>
      </w:r>
      <w:r w:rsidRPr="004C50A0">
        <w:rPr>
          <w:color w:val="41454A"/>
        </w:rPr>
        <w:t>  the weekend provides 10 hours towards continuing professional development. A minimum attendance of 80% is required to receive a course completion certificate.</w:t>
      </w:r>
    </w:p>
    <w:sectPr w:rsidR="006D7332" w:rsidRPr="004C50A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419" w:rsidRDefault="00004419" w:rsidP="00C82FB2">
      <w:pPr>
        <w:spacing w:after="0" w:line="240" w:lineRule="auto"/>
      </w:pPr>
      <w:r>
        <w:separator/>
      </w:r>
    </w:p>
  </w:endnote>
  <w:endnote w:type="continuationSeparator" w:id="0">
    <w:p w:rsidR="00004419" w:rsidRDefault="00004419" w:rsidP="00C8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FB2" w:rsidRDefault="00C82FB2" w:rsidP="00C82FB2">
    <w:pPr>
      <w:pStyle w:val="Footer"/>
      <w:jc w:val="center"/>
    </w:pPr>
    <w:r>
      <w:t xml:space="preserve">The Society of Analytical Psychology, 1 </w:t>
    </w:r>
    <w:proofErr w:type="spellStart"/>
    <w:r>
      <w:t>Daleham</w:t>
    </w:r>
    <w:proofErr w:type="spellEnd"/>
    <w:r>
      <w:t xml:space="preserve"> Gardens, </w:t>
    </w:r>
    <w:r w:rsidRPr="00C82FB2">
      <w:t>London, NW3 5BY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419" w:rsidRDefault="00004419" w:rsidP="00C82FB2">
      <w:pPr>
        <w:spacing w:after="0" w:line="240" w:lineRule="auto"/>
      </w:pPr>
      <w:r>
        <w:separator/>
      </w:r>
    </w:p>
  </w:footnote>
  <w:footnote w:type="continuationSeparator" w:id="0">
    <w:p w:rsidR="00004419" w:rsidRDefault="00004419" w:rsidP="00C8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FB2" w:rsidRDefault="00C82FB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5731510" cy="636905"/>
          <wp:effectExtent l="0" t="0" r="0" b="0"/>
          <wp:wrapTight wrapText="bothSides">
            <wp:wrapPolygon edited="0">
              <wp:start x="1220" y="1938"/>
              <wp:lineTo x="503" y="10983"/>
              <wp:lineTo x="646" y="14859"/>
              <wp:lineTo x="1436" y="19382"/>
              <wp:lineTo x="2082" y="19382"/>
              <wp:lineTo x="16082" y="17444"/>
              <wp:lineTo x="15938" y="13567"/>
              <wp:lineTo x="20748" y="11629"/>
              <wp:lineTo x="20963" y="3876"/>
              <wp:lineTo x="19097" y="1938"/>
              <wp:lineTo x="1220" y="1938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36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32"/>
    <w:rsid w:val="00004419"/>
    <w:rsid w:val="00054825"/>
    <w:rsid w:val="005819F7"/>
    <w:rsid w:val="006D7332"/>
    <w:rsid w:val="00C8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70458"/>
  <w15:chartTrackingRefBased/>
  <w15:docId w15:val="{CF732139-445A-4750-923B-C74F33A1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332"/>
    <w:rPr>
      <w:color w:val="0000FF"/>
      <w:u w:val="single"/>
    </w:rPr>
  </w:style>
  <w:style w:type="paragraph" w:styleId="NoSpacing">
    <w:name w:val="No Spacing"/>
    <w:uiPriority w:val="1"/>
    <w:qFormat/>
    <w:rsid w:val="006D7332"/>
    <w:pPr>
      <w:spacing w:after="0" w:line="360" w:lineRule="auto"/>
      <w:jc w:val="both"/>
    </w:pPr>
    <w:rPr>
      <w:rFonts w:ascii="Helvetica Neue" w:eastAsiaTheme="minorEastAsia" w:hAnsi="Helvetica Neue" w:cs="Times New Roman"/>
    </w:rPr>
  </w:style>
  <w:style w:type="paragraph" w:styleId="Header">
    <w:name w:val="header"/>
    <w:basedOn w:val="Normal"/>
    <w:link w:val="HeaderChar"/>
    <w:uiPriority w:val="99"/>
    <w:unhideWhenUsed/>
    <w:rsid w:val="00C82F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FB2"/>
  </w:style>
  <w:style w:type="paragraph" w:styleId="Footer">
    <w:name w:val="footer"/>
    <w:basedOn w:val="Normal"/>
    <w:link w:val="FooterChar"/>
    <w:uiPriority w:val="99"/>
    <w:unhideWhenUsed/>
    <w:rsid w:val="00C82F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mindmatters-therapy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roselyn_abbott@btinternet.com</dc:creator>
  <cp:keywords/>
  <dc:description/>
  <cp:lastModifiedBy>Richard Abbott</cp:lastModifiedBy>
  <cp:revision>3</cp:revision>
  <dcterms:created xsi:type="dcterms:W3CDTF">2017-09-17T15:44:00Z</dcterms:created>
  <dcterms:modified xsi:type="dcterms:W3CDTF">2017-09-27T20:04:00Z</dcterms:modified>
</cp:coreProperties>
</file>